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869B2" w14:textId="77777777" w:rsidR="00D93E38" w:rsidRPr="0063447E" w:rsidRDefault="00D93E38" w:rsidP="00D93E38">
      <w:pPr>
        <w:jc w:val="center"/>
        <w:rPr>
          <w:b/>
          <w:sz w:val="32"/>
          <w:szCs w:val="32"/>
        </w:rPr>
      </w:pPr>
      <w:r w:rsidRPr="0063447E">
        <w:rPr>
          <w:b/>
          <w:sz w:val="32"/>
          <w:szCs w:val="32"/>
        </w:rPr>
        <w:t xml:space="preserve">КРИВОРІЗЬКА МІСЬКА РАДА </w:t>
      </w:r>
      <w:r w:rsidRPr="0063447E">
        <w:rPr>
          <w:b/>
          <w:sz w:val="32"/>
          <w:szCs w:val="32"/>
        </w:rPr>
        <w:br/>
        <w:t>VІІІ СКЛИКАННЯ</w:t>
      </w:r>
    </w:p>
    <w:p w14:paraId="4A3BC74D" w14:textId="77777777" w:rsidR="00D93E38" w:rsidRPr="0063447E" w:rsidRDefault="00D93E38" w:rsidP="00D93E38">
      <w:pPr>
        <w:jc w:val="center"/>
        <w:rPr>
          <w:b/>
          <w:sz w:val="32"/>
          <w:szCs w:val="32"/>
        </w:rPr>
      </w:pPr>
    </w:p>
    <w:p w14:paraId="7259B5B4" w14:textId="77777777" w:rsidR="00D93E38" w:rsidRPr="0063447E" w:rsidRDefault="00D93E38" w:rsidP="00D93E38">
      <w:pPr>
        <w:jc w:val="center"/>
        <w:rPr>
          <w:szCs w:val="28"/>
        </w:rPr>
      </w:pPr>
      <w:r w:rsidRPr="0063447E">
        <w:rPr>
          <w:szCs w:val="28"/>
        </w:rPr>
        <w:t>ПОСТІЙНА КОМІСІЯ З ПИТАНЬ</w:t>
      </w:r>
    </w:p>
    <w:p w14:paraId="769CA755" w14:textId="77777777" w:rsidR="00D93E38" w:rsidRPr="0063447E" w:rsidRDefault="00D333DC" w:rsidP="00D93E38">
      <w:pPr>
        <w:jc w:val="center"/>
        <w:rPr>
          <w:szCs w:val="28"/>
        </w:rPr>
      </w:pPr>
      <w:r w:rsidRPr="0063447E">
        <w:rPr>
          <w:szCs w:val="28"/>
        </w:rPr>
        <w:t>КОМУНАЛЬНОГО ГОСПОДАРСТВА</w:t>
      </w:r>
      <w:r w:rsidR="00D93E38" w:rsidRPr="0063447E">
        <w:rPr>
          <w:szCs w:val="28"/>
        </w:rPr>
        <w:t xml:space="preserve">, </w:t>
      </w:r>
      <w:r w:rsidRPr="0063447E">
        <w:rPr>
          <w:szCs w:val="28"/>
        </w:rPr>
        <w:t>ТРАНСПОРТУ</w:t>
      </w:r>
    </w:p>
    <w:p w14:paraId="72CC6C46" w14:textId="77777777" w:rsidR="00D93E38" w:rsidRPr="0063447E" w:rsidRDefault="00D333DC" w:rsidP="00D93E38">
      <w:pPr>
        <w:jc w:val="center"/>
        <w:rPr>
          <w:szCs w:val="28"/>
        </w:rPr>
      </w:pPr>
      <w:r w:rsidRPr="0063447E">
        <w:rPr>
          <w:szCs w:val="28"/>
        </w:rPr>
        <w:t xml:space="preserve">ТА ЗВ'ЯЗКУ </w:t>
      </w:r>
    </w:p>
    <w:p w14:paraId="2762B823" w14:textId="77777777" w:rsidR="00225CBB" w:rsidRPr="0063447E" w:rsidRDefault="00C7435F" w:rsidP="00B167FA">
      <w:pPr>
        <w:jc w:val="center"/>
        <w:rPr>
          <w:szCs w:val="28"/>
        </w:rPr>
      </w:pPr>
      <w:r w:rsidRPr="0063447E">
        <w:rPr>
          <w:noProof/>
          <w:lang w:val="en-US" w:eastAsia="en-US"/>
        </w:rPr>
        <mc:AlternateContent>
          <mc:Choice Requires="wps">
            <w:drawing>
              <wp:anchor distT="0" distB="0" distL="114300" distR="114300" simplePos="0" relativeHeight="251657728" behindDoc="0" locked="0" layoutInCell="1" allowOverlap="1" wp14:anchorId="2D82408A" wp14:editId="78F2CCC4">
                <wp:simplePos x="0" y="0"/>
                <wp:positionH relativeFrom="column">
                  <wp:posOffset>253365</wp:posOffset>
                </wp:positionH>
                <wp:positionV relativeFrom="paragraph">
                  <wp:posOffset>121920</wp:posOffset>
                </wp:positionV>
                <wp:extent cx="5629275" cy="9525"/>
                <wp:effectExtent l="0" t="0" r="9525" b="952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27A7012" id="_x0000_t32" coordsize="21600,21600" o:spt="32" o:oned="t" path="m,l21600,21600e" filled="f">
                <v:path arrowok="t" fillok="f" o:connecttype="none"/>
                <o:lock v:ext="edit" shapetype="t"/>
              </v:shapetype>
              <v:shape id="Прямая со стрелкой 1" o:spid="_x0000_s1026" type="#_x0000_t32" style="position:absolute;margin-left:19.95pt;margin-top:9.6pt;width:443.25pt;height:.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"/>
            </w:pict>
          </mc:Fallback>
        </mc:AlternateContent>
      </w:r>
    </w:p>
    <w:p w14:paraId="113ED030" w14:textId="77777777" w:rsidR="00F07584" w:rsidRPr="0063447E" w:rsidRDefault="00F07584" w:rsidP="00D93E38">
      <w:pPr>
        <w:jc w:val="center"/>
        <w:rPr>
          <w:b/>
          <w:szCs w:val="28"/>
        </w:rPr>
      </w:pPr>
    </w:p>
    <w:p w14:paraId="31C58121" w14:textId="77777777" w:rsidR="001937AB" w:rsidRPr="0063447E" w:rsidRDefault="0019090B" w:rsidP="00D93E38">
      <w:pPr>
        <w:jc w:val="center"/>
        <w:rPr>
          <w:b/>
          <w:szCs w:val="28"/>
        </w:rPr>
      </w:pPr>
      <w:r w:rsidRPr="0063447E">
        <w:rPr>
          <w:b/>
          <w:szCs w:val="28"/>
        </w:rPr>
        <w:t>ПРОТОКОЛ №</w:t>
      </w:r>
      <w:r w:rsidR="00260C55" w:rsidRPr="0063447E">
        <w:rPr>
          <w:b/>
          <w:szCs w:val="28"/>
        </w:rPr>
        <w:t>46</w:t>
      </w:r>
    </w:p>
    <w:p w14:paraId="00F7919B" w14:textId="77777777" w:rsidR="00D93E38" w:rsidRPr="0063447E" w:rsidRDefault="00D93E38" w:rsidP="00D93E38">
      <w:pPr>
        <w:jc w:val="center"/>
        <w:rPr>
          <w:b/>
          <w:szCs w:val="28"/>
        </w:rPr>
      </w:pPr>
      <w:r w:rsidRPr="0063447E">
        <w:rPr>
          <w:b/>
          <w:szCs w:val="28"/>
        </w:rPr>
        <w:t>за</w:t>
      </w:r>
      <w:r w:rsidR="001F1796" w:rsidRPr="0063447E">
        <w:rPr>
          <w:b/>
          <w:szCs w:val="28"/>
        </w:rPr>
        <w:t xml:space="preserve">сідання постійної комісії від </w:t>
      </w:r>
      <w:r w:rsidR="00260C55" w:rsidRPr="0063447E">
        <w:rPr>
          <w:b/>
          <w:szCs w:val="28"/>
        </w:rPr>
        <w:t>17</w:t>
      </w:r>
      <w:r w:rsidR="00F24B0B" w:rsidRPr="0063447E">
        <w:rPr>
          <w:b/>
          <w:szCs w:val="28"/>
        </w:rPr>
        <w:t xml:space="preserve"> квітня</w:t>
      </w:r>
      <w:r w:rsidRPr="0063447E">
        <w:rPr>
          <w:b/>
          <w:szCs w:val="28"/>
        </w:rPr>
        <w:t xml:space="preserve"> 20</w:t>
      </w:r>
      <w:r w:rsidR="00300D93" w:rsidRPr="0063447E">
        <w:rPr>
          <w:b/>
          <w:szCs w:val="28"/>
        </w:rPr>
        <w:t>2</w:t>
      </w:r>
      <w:r w:rsidR="00F3047F" w:rsidRPr="0063447E">
        <w:rPr>
          <w:b/>
          <w:szCs w:val="28"/>
        </w:rPr>
        <w:t>4</w:t>
      </w:r>
      <w:r w:rsidRPr="0063447E">
        <w:rPr>
          <w:b/>
          <w:szCs w:val="28"/>
        </w:rPr>
        <w:t xml:space="preserve"> року</w:t>
      </w:r>
      <w:r w:rsidR="00C85E78" w:rsidRPr="0063447E">
        <w:rPr>
          <w:b/>
          <w:szCs w:val="28"/>
        </w:rPr>
        <w:t xml:space="preserve"> (онлайн)</w:t>
      </w:r>
    </w:p>
    <w:tbl>
      <w:tblPr>
        <w:tblW w:w="0" w:type="auto"/>
        <w:tblLook w:val="01E0" w:firstRow="1" w:lastRow="1" w:firstColumn="1" w:lastColumn="1" w:noHBand="0" w:noVBand="0"/>
      </w:tblPr>
      <w:tblGrid>
        <w:gridCol w:w="3190"/>
        <w:gridCol w:w="3190"/>
        <w:gridCol w:w="3190"/>
      </w:tblGrid>
      <w:tr w:rsidR="00260C55" w:rsidRPr="0063447E" w14:paraId="6EE6DF89" w14:textId="77777777" w:rsidTr="00302881">
        <w:tc>
          <w:tcPr>
            <w:tcW w:w="3190" w:type="dxa"/>
          </w:tcPr>
          <w:p w14:paraId="349986C8" w14:textId="77777777" w:rsidR="00D93E38" w:rsidRPr="0063447E" w:rsidRDefault="00D93E38" w:rsidP="00302881">
            <w:pPr>
              <w:rPr>
                <w:sz w:val="16"/>
                <w:szCs w:val="16"/>
              </w:rPr>
            </w:pPr>
          </w:p>
        </w:tc>
        <w:tc>
          <w:tcPr>
            <w:tcW w:w="3190" w:type="dxa"/>
          </w:tcPr>
          <w:p w14:paraId="00D4653A" w14:textId="77777777" w:rsidR="00D93E38" w:rsidRPr="0063447E" w:rsidRDefault="00D93E38" w:rsidP="00B167FA">
            <w:pPr>
              <w:rPr>
                <w:b/>
                <w:szCs w:val="28"/>
              </w:rPr>
            </w:pPr>
          </w:p>
        </w:tc>
        <w:tc>
          <w:tcPr>
            <w:tcW w:w="3190" w:type="dxa"/>
          </w:tcPr>
          <w:p w14:paraId="6F3C1462" w14:textId="77777777" w:rsidR="00D93E38" w:rsidRPr="0063447E" w:rsidRDefault="00D93E38" w:rsidP="00302881">
            <w:pPr>
              <w:jc w:val="center"/>
              <w:rPr>
                <w:szCs w:val="28"/>
              </w:rPr>
            </w:pPr>
          </w:p>
        </w:tc>
      </w:tr>
    </w:tbl>
    <w:p w14:paraId="2A1A75FE" w14:textId="77777777" w:rsidR="00F07584" w:rsidRPr="0063447E" w:rsidRDefault="00F07584" w:rsidP="00DA3321">
      <w:pPr>
        <w:widowControl w:val="0"/>
        <w:jc w:val="both"/>
        <w:rPr>
          <w:b/>
          <w:szCs w:val="28"/>
        </w:rPr>
      </w:pPr>
    </w:p>
    <w:p w14:paraId="542D686A" w14:textId="18029AED" w:rsidR="00DA3321" w:rsidRPr="0063447E" w:rsidRDefault="00C85E78" w:rsidP="00DA3321">
      <w:pPr>
        <w:widowControl w:val="0"/>
        <w:jc w:val="both"/>
        <w:rPr>
          <w:szCs w:val="28"/>
        </w:rPr>
      </w:pPr>
      <w:r w:rsidRPr="0063447E">
        <w:rPr>
          <w:b/>
          <w:szCs w:val="28"/>
        </w:rPr>
        <w:t>ПРИСУТНІ:</w:t>
      </w:r>
      <w:r w:rsidRPr="0063447E">
        <w:rPr>
          <w:szCs w:val="28"/>
        </w:rPr>
        <w:t xml:space="preserve"> </w:t>
      </w:r>
      <w:r w:rsidR="001937AB" w:rsidRPr="0063447E">
        <w:rPr>
          <w:szCs w:val="28"/>
        </w:rPr>
        <w:t>Яровий Ю.Б.,</w:t>
      </w:r>
      <w:r w:rsidR="0063447E" w:rsidRPr="0063447E">
        <w:rPr>
          <w:szCs w:val="28"/>
        </w:rPr>
        <w:t xml:space="preserve"> </w:t>
      </w:r>
      <w:proofErr w:type="spellStart"/>
      <w:r w:rsidR="001937AB" w:rsidRPr="0063447E">
        <w:rPr>
          <w:szCs w:val="28"/>
        </w:rPr>
        <w:t>Антоневський</w:t>
      </w:r>
      <w:proofErr w:type="spellEnd"/>
      <w:r w:rsidR="001937AB" w:rsidRPr="0063447E">
        <w:rPr>
          <w:szCs w:val="28"/>
        </w:rPr>
        <w:t xml:space="preserve"> В.Ю.,</w:t>
      </w:r>
      <w:r w:rsidR="0063447E" w:rsidRPr="0063447E">
        <w:rPr>
          <w:szCs w:val="28"/>
        </w:rPr>
        <w:t xml:space="preserve"> </w:t>
      </w:r>
      <w:proofErr w:type="spellStart"/>
      <w:r w:rsidR="001937AB" w:rsidRPr="0063447E">
        <w:rPr>
          <w:szCs w:val="28"/>
        </w:rPr>
        <w:t>Бєлєхова</w:t>
      </w:r>
      <w:proofErr w:type="spellEnd"/>
      <w:r w:rsidR="001937AB" w:rsidRPr="0063447E">
        <w:rPr>
          <w:szCs w:val="28"/>
        </w:rPr>
        <w:t xml:space="preserve"> О.С.,</w:t>
      </w:r>
      <w:r w:rsidR="0063447E" w:rsidRPr="0063447E">
        <w:rPr>
          <w:szCs w:val="28"/>
        </w:rPr>
        <w:t xml:space="preserve"> </w:t>
      </w:r>
      <w:proofErr w:type="spellStart"/>
      <w:r w:rsidR="0063447E" w:rsidRPr="0063447E">
        <w:rPr>
          <w:szCs w:val="28"/>
        </w:rPr>
        <w:t>Смєлий</w:t>
      </w:r>
      <w:proofErr w:type="spellEnd"/>
      <w:r w:rsidR="0063447E" w:rsidRPr="0063447E">
        <w:rPr>
          <w:szCs w:val="28"/>
        </w:rPr>
        <w:t xml:space="preserve"> С.Є.,  </w:t>
      </w:r>
      <w:r w:rsidR="001937AB" w:rsidRPr="0063447E">
        <w:rPr>
          <w:szCs w:val="28"/>
        </w:rPr>
        <w:t xml:space="preserve"> </w:t>
      </w:r>
      <w:r w:rsidR="00D93E38" w:rsidRPr="0063447E">
        <w:rPr>
          <w:szCs w:val="28"/>
        </w:rPr>
        <w:t xml:space="preserve"> </w:t>
      </w:r>
      <w:r w:rsidR="003A4150" w:rsidRPr="0063447E">
        <w:rPr>
          <w:szCs w:val="28"/>
        </w:rPr>
        <w:t xml:space="preserve">     </w:t>
      </w:r>
      <w:r w:rsidR="001937AB" w:rsidRPr="0063447E">
        <w:rPr>
          <w:szCs w:val="28"/>
        </w:rPr>
        <w:t>Вишневський І.М</w:t>
      </w:r>
      <w:r w:rsidR="0063447E" w:rsidRPr="0063447E">
        <w:rPr>
          <w:szCs w:val="28"/>
        </w:rPr>
        <w:t xml:space="preserve">., </w:t>
      </w:r>
      <w:proofErr w:type="spellStart"/>
      <w:r w:rsidR="001937AB" w:rsidRPr="0063447E">
        <w:rPr>
          <w:szCs w:val="28"/>
        </w:rPr>
        <w:t>Харькін</w:t>
      </w:r>
      <w:proofErr w:type="spellEnd"/>
      <w:r w:rsidR="001937AB" w:rsidRPr="0063447E">
        <w:rPr>
          <w:szCs w:val="28"/>
        </w:rPr>
        <w:t xml:space="preserve"> О.А.</w:t>
      </w:r>
    </w:p>
    <w:p w14:paraId="6D0B8DDC" w14:textId="77777777" w:rsidR="00E56B9A" w:rsidRPr="0063447E" w:rsidRDefault="00C85E78" w:rsidP="00A94E5A">
      <w:pPr>
        <w:widowControl w:val="0"/>
        <w:jc w:val="both"/>
        <w:rPr>
          <w:szCs w:val="28"/>
        </w:rPr>
      </w:pPr>
      <w:r w:rsidRPr="0063447E">
        <w:rPr>
          <w:b/>
          <w:szCs w:val="28"/>
        </w:rPr>
        <w:t>ВІДСУТНІ:</w:t>
      </w:r>
      <w:r w:rsidR="00E56B9A" w:rsidRPr="0063447E">
        <w:rPr>
          <w:szCs w:val="28"/>
        </w:rPr>
        <w:t xml:space="preserve"> </w:t>
      </w:r>
      <w:r w:rsidR="001937AB" w:rsidRPr="0063447E">
        <w:rPr>
          <w:szCs w:val="28"/>
        </w:rPr>
        <w:t>немає</w:t>
      </w:r>
    </w:p>
    <w:p w14:paraId="6F4E2B94" w14:textId="77777777" w:rsidR="00DA3321" w:rsidRPr="0063447E" w:rsidRDefault="00DA3321" w:rsidP="00D93E38">
      <w:pPr>
        <w:widowControl w:val="0"/>
        <w:jc w:val="both"/>
        <w:rPr>
          <w:szCs w:val="28"/>
        </w:rPr>
      </w:pPr>
    </w:p>
    <w:p w14:paraId="24EAB3F2" w14:textId="77777777" w:rsidR="00F07584" w:rsidRPr="0063447E" w:rsidRDefault="00F07584" w:rsidP="00A94E5A">
      <w:pPr>
        <w:jc w:val="both"/>
        <w:rPr>
          <w:b/>
          <w:color w:val="000000"/>
          <w:szCs w:val="28"/>
        </w:rPr>
      </w:pPr>
    </w:p>
    <w:p w14:paraId="5B060309" w14:textId="77777777" w:rsidR="00F07584" w:rsidRPr="0063447E" w:rsidRDefault="004451E7" w:rsidP="00F24B0B">
      <w:pPr>
        <w:jc w:val="both"/>
        <w:rPr>
          <w:szCs w:val="28"/>
        </w:rPr>
      </w:pPr>
      <w:r w:rsidRPr="0063447E">
        <w:rPr>
          <w:b/>
          <w:color w:val="000000"/>
          <w:szCs w:val="28"/>
        </w:rPr>
        <w:t>У засіданні взяли участь:</w:t>
      </w:r>
      <w:r w:rsidRPr="0063447E">
        <w:rPr>
          <w:color w:val="000000"/>
          <w:szCs w:val="28"/>
        </w:rPr>
        <w:t xml:space="preserve"> </w:t>
      </w:r>
      <w:r w:rsidR="004072E5" w:rsidRPr="0063447E">
        <w:rPr>
          <w:color w:val="000000"/>
          <w:szCs w:val="28"/>
        </w:rPr>
        <w:t xml:space="preserve"> </w:t>
      </w:r>
      <w:r w:rsidR="00FE6BF7" w:rsidRPr="0063447E">
        <w:rPr>
          <w:szCs w:val="28"/>
        </w:rPr>
        <w:t>Карий І.О. – директор департаменту розвитку інфраструктури міста</w:t>
      </w:r>
      <w:r w:rsidR="00FE6BF7" w:rsidRPr="0063447E">
        <w:t xml:space="preserve"> </w:t>
      </w:r>
      <w:r w:rsidR="00FE6BF7" w:rsidRPr="0063447E">
        <w:rPr>
          <w:szCs w:val="28"/>
        </w:rPr>
        <w:t>виконкому</w:t>
      </w:r>
      <w:r w:rsidR="00F24B0B" w:rsidRPr="0063447E">
        <w:rPr>
          <w:szCs w:val="28"/>
        </w:rPr>
        <w:t xml:space="preserve"> міської ради, Рибка Б.О.- начальник відділу з питань енергоменеджменту та впровадження енергозберігаючих технологій.</w:t>
      </w:r>
    </w:p>
    <w:p w14:paraId="10AF4BFC" w14:textId="77777777" w:rsidR="00C85E78" w:rsidRPr="0063447E" w:rsidRDefault="00C85E78" w:rsidP="00FE6BF7">
      <w:pPr>
        <w:jc w:val="both"/>
        <w:rPr>
          <w:szCs w:val="28"/>
        </w:rPr>
      </w:pPr>
    </w:p>
    <w:p w14:paraId="3002C29D" w14:textId="77777777" w:rsidR="00D93E38" w:rsidRPr="0063447E" w:rsidRDefault="00D93E38" w:rsidP="00D93E38">
      <w:pPr>
        <w:spacing w:after="80"/>
        <w:jc w:val="both"/>
        <w:rPr>
          <w:szCs w:val="28"/>
        </w:rPr>
      </w:pPr>
      <w:r w:rsidRPr="0063447E">
        <w:rPr>
          <w:b/>
          <w:szCs w:val="28"/>
        </w:rPr>
        <w:t>СЛУХАЛИ</w:t>
      </w:r>
      <w:r w:rsidR="00B71687" w:rsidRPr="0063447E">
        <w:rPr>
          <w:szCs w:val="28"/>
        </w:rPr>
        <w:t>:</w:t>
      </w:r>
      <w:r w:rsidR="001937AB" w:rsidRPr="0063447E">
        <w:rPr>
          <w:szCs w:val="28"/>
        </w:rPr>
        <w:t xml:space="preserve"> Ярового Ю.Б.</w:t>
      </w:r>
      <w:r w:rsidRPr="0063447E">
        <w:rPr>
          <w:szCs w:val="28"/>
        </w:rPr>
        <w:t>, голову постійної комісії, як</w:t>
      </w:r>
      <w:r w:rsidR="001937AB" w:rsidRPr="0063447E">
        <w:rPr>
          <w:szCs w:val="28"/>
        </w:rPr>
        <w:t>ий</w:t>
      </w:r>
      <w:r w:rsidRPr="0063447E">
        <w:rPr>
          <w:szCs w:val="28"/>
        </w:rPr>
        <w:t xml:space="preserve"> </w:t>
      </w:r>
      <w:r w:rsidR="00FE6BF7" w:rsidRPr="0063447E">
        <w:rPr>
          <w:szCs w:val="28"/>
        </w:rPr>
        <w:t>оголосив про повн</w:t>
      </w:r>
      <w:r w:rsidR="001937AB" w:rsidRPr="0063447E">
        <w:rPr>
          <w:szCs w:val="28"/>
        </w:rPr>
        <w:t xml:space="preserve">оважність засідання комісії, ознайомив з чергою денною засідання та запропонував </w:t>
      </w:r>
      <w:r w:rsidR="00C85E78" w:rsidRPr="0063447E">
        <w:rPr>
          <w:szCs w:val="28"/>
        </w:rPr>
        <w:t>затвердити</w:t>
      </w:r>
      <w:r w:rsidR="001937AB" w:rsidRPr="0063447E">
        <w:rPr>
          <w:szCs w:val="28"/>
        </w:rPr>
        <w:t xml:space="preserve"> її.</w:t>
      </w:r>
    </w:p>
    <w:p w14:paraId="74F0C01F" w14:textId="77777777" w:rsidR="00D93E38" w:rsidRPr="0063447E" w:rsidRDefault="00D93E38" w:rsidP="00D93E38">
      <w:pPr>
        <w:spacing w:after="120"/>
        <w:ind w:left="2835" w:hanging="2835"/>
        <w:contextualSpacing/>
        <w:jc w:val="both"/>
        <w:rPr>
          <w:sz w:val="16"/>
          <w:szCs w:val="16"/>
        </w:rPr>
      </w:pPr>
    </w:p>
    <w:p w14:paraId="53076337" w14:textId="77777777" w:rsidR="00C6207A" w:rsidRPr="0063447E" w:rsidRDefault="00C6207A" w:rsidP="0008751C">
      <w:pPr>
        <w:spacing w:after="80"/>
        <w:ind w:left="1701" w:hanging="1701"/>
        <w:jc w:val="both"/>
        <w:rPr>
          <w:szCs w:val="28"/>
        </w:rPr>
      </w:pPr>
    </w:p>
    <w:p w14:paraId="5D761BDB" w14:textId="77777777" w:rsidR="00D93E38" w:rsidRPr="0063447E" w:rsidRDefault="00C85E78" w:rsidP="00D93E38">
      <w:pPr>
        <w:spacing w:after="120"/>
        <w:jc w:val="center"/>
        <w:rPr>
          <w:b/>
          <w:szCs w:val="28"/>
        </w:rPr>
      </w:pPr>
      <w:r w:rsidRPr="0063447E">
        <w:rPr>
          <w:b/>
          <w:szCs w:val="28"/>
        </w:rPr>
        <w:t>ЧЕРГА ДЕННА:</w:t>
      </w:r>
    </w:p>
    <w:p w14:paraId="17178976" w14:textId="4EA7C86B" w:rsidR="000C6FDA" w:rsidRPr="0063447E" w:rsidRDefault="00605877" w:rsidP="0063447E">
      <w:pPr>
        <w:pStyle w:val="a4"/>
        <w:numPr>
          <w:ilvl w:val="0"/>
          <w:numId w:val="10"/>
        </w:numPr>
        <w:spacing w:after="120"/>
        <w:ind w:left="0" w:firstLine="75"/>
        <w:jc w:val="both"/>
        <w:rPr>
          <w:b/>
          <w:sz w:val="16"/>
          <w:szCs w:val="16"/>
        </w:rPr>
      </w:pPr>
      <w:r w:rsidRPr="0063447E">
        <w:rPr>
          <w:szCs w:val="28"/>
        </w:rPr>
        <w:t>Про</w:t>
      </w:r>
      <w:r w:rsidR="000737E3" w:rsidRPr="0063447E">
        <w:rPr>
          <w:szCs w:val="28"/>
        </w:rPr>
        <w:t xml:space="preserve"> </w:t>
      </w:r>
      <w:r w:rsidR="00F24B0B" w:rsidRPr="0063447E">
        <w:rPr>
          <w:szCs w:val="28"/>
        </w:rPr>
        <w:t xml:space="preserve">звернення заступника голови постійної комісії з питань соціально-економічного розвитку району та комунального господарства Саксаганської районної у місті ради Людмили Цопи від 01.04.2024 щодо розгляду можливості </w:t>
      </w:r>
      <w:r w:rsidR="006F0E0D" w:rsidRPr="0063447E">
        <w:rPr>
          <w:szCs w:val="28"/>
        </w:rPr>
        <w:t>розробки</w:t>
      </w:r>
      <w:r w:rsidR="00F24B0B" w:rsidRPr="0063447E">
        <w:rPr>
          <w:szCs w:val="28"/>
        </w:rPr>
        <w:t xml:space="preserve"> міської програми модернізації системи теплопостачання та переходу житлових буди</w:t>
      </w:r>
      <w:r w:rsidR="006F0E0D" w:rsidRPr="0063447E">
        <w:rPr>
          <w:szCs w:val="28"/>
        </w:rPr>
        <w:t>н</w:t>
      </w:r>
      <w:r w:rsidR="00F24B0B" w:rsidRPr="0063447E">
        <w:rPr>
          <w:szCs w:val="28"/>
        </w:rPr>
        <w:t xml:space="preserve">ків на автономне опалення шляхом встановлення міні </w:t>
      </w:r>
      <w:r w:rsidR="000737E3" w:rsidRPr="0063447E">
        <w:rPr>
          <w:szCs w:val="28"/>
        </w:rPr>
        <w:t>котелень</w:t>
      </w:r>
      <w:r w:rsidR="00F24B0B" w:rsidRPr="0063447E">
        <w:rPr>
          <w:szCs w:val="28"/>
        </w:rPr>
        <w:t xml:space="preserve"> для багатоквартирних житлових будинків.</w:t>
      </w:r>
    </w:p>
    <w:p w14:paraId="7D0132BB" w14:textId="77777777" w:rsidR="001937AB" w:rsidRPr="0063447E" w:rsidRDefault="001937AB" w:rsidP="001937AB">
      <w:pPr>
        <w:spacing w:after="120"/>
        <w:jc w:val="both"/>
        <w:rPr>
          <w:szCs w:val="28"/>
        </w:rPr>
      </w:pPr>
      <w:r w:rsidRPr="0063447E">
        <w:rPr>
          <w:b/>
          <w:szCs w:val="28"/>
        </w:rPr>
        <w:t>ГОЛОСУВАЛИ:</w:t>
      </w:r>
      <w:r w:rsidRPr="0063447E">
        <w:rPr>
          <w:szCs w:val="28"/>
        </w:rPr>
        <w:t xml:space="preserve"> «За» – одноголосно.</w:t>
      </w:r>
    </w:p>
    <w:p w14:paraId="320418FC" w14:textId="77777777" w:rsidR="001937AB" w:rsidRPr="0063447E" w:rsidRDefault="001937AB" w:rsidP="007531FE">
      <w:pPr>
        <w:spacing w:after="120"/>
        <w:jc w:val="both"/>
        <w:rPr>
          <w:sz w:val="12"/>
          <w:szCs w:val="12"/>
        </w:rPr>
      </w:pPr>
    </w:p>
    <w:p w14:paraId="623F487F" w14:textId="77777777" w:rsidR="001937AB" w:rsidRPr="0063447E" w:rsidRDefault="001937AB" w:rsidP="001937AB">
      <w:pPr>
        <w:spacing w:after="80"/>
        <w:ind w:left="75"/>
        <w:jc w:val="both"/>
        <w:rPr>
          <w:szCs w:val="28"/>
        </w:rPr>
      </w:pPr>
      <w:r w:rsidRPr="0063447E">
        <w:rPr>
          <w:b/>
          <w:szCs w:val="28"/>
        </w:rPr>
        <w:t>УХВАЛИЛИ</w:t>
      </w:r>
      <w:r w:rsidRPr="0063447E">
        <w:rPr>
          <w:szCs w:val="28"/>
        </w:rPr>
        <w:t>: Затвердити чергу денну засідання постійної комісії.</w:t>
      </w:r>
    </w:p>
    <w:p w14:paraId="30CD1EE2" w14:textId="77777777" w:rsidR="00451639" w:rsidRPr="0063447E" w:rsidRDefault="00451639" w:rsidP="00451639">
      <w:pPr>
        <w:pStyle w:val="a4"/>
        <w:ind w:left="435"/>
        <w:jc w:val="both"/>
        <w:rPr>
          <w:szCs w:val="28"/>
        </w:rPr>
      </w:pPr>
    </w:p>
    <w:p w14:paraId="48268969" w14:textId="77777777" w:rsidR="000C6FDA" w:rsidRPr="0063447E" w:rsidRDefault="000C6FDA" w:rsidP="0018254F">
      <w:pPr>
        <w:pStyle w:val="ab"/>
        <w:jc w:val="both"/>
        <w:rPr>
          <w:rFonts w:ascii="Times New Roman" w:hAnsi="Times New Roman"/>
          <w:color w:val="000000"/>
          <w:sz w:val="28"/>
          <w:szCs w:val="28"/>
        </w:rPr>
      </w:pPr>
    </w:p>
    <w:p w14:paraId="09725BA9" w14:textId="1B133442" w:rsidR="000737E3" w:rsidRPr="0063447E" w:rsidRDefault="006F0E0D" w:rsidP="000737E3">
      <w:pPr>
        <w:jc w:val="both"/>
      </w:pPr>
      <w:r w:rsidRPr="0063447E">
        <w:rPr>
          <w:b/>
        </w:rPr>
        <w:t>1</w:t>
      </w:r>
      <w:r w:rsidR="00605877" w:rsidRPr="0063447E">
        <w:rPr>
          <w:b/>
        </w:rPr>
        <w:t>.</w:t>
      </w:r>
      <w:r w:rsidR="00605877" w:rsidRPr="0063447E">
        <w:rPr>
          <w:b/>
        </w:rPr>
        <w:tab/>
        <w:t>СЛУХАЛИ</w:t>
      </w:r>
      <w:r w:rsidR="00605877" w:rsidRPr="0063447E">
        <w:t xml:space="preserve">: </w:t>
      </w:r>
      <w:r w:rsidR="00284E93" w:rsidRPr="0063447E">
        <w:t xml:space="preserve">Ярового Ю.Б., голову постійної комісії, який доповів, що </w:t>
      </w:r>
      <w:r w:rsidR="000737E3" w:rsidRPr="0063447E">
        <w:t xml:space="preserve">до </w:t>
      </w:r>
      <w:r w:rsidR="00284E93" w:rsidRPr="0063447E">
        <w:t>постійн</w:t>
      </w:r>
      <w:r w:rsidR="000737E3" w:rsidRPr="0063447E">
        <w:t>ої</w:t>
      </w:r>
      <w:r w:rsidR="00284E93" w:rsidRPr="0063447E">
        <w:t xml:space="preserve"> комісі</w:t>
      </w:r>
      <w:r w:rsidR="000737E3" w:rsidRPr="0063447E">
        <w:t>ї</w:t>
      </w:r>
      <w:r w:rsidR="00284E93" w:rsidRPr="0063447E">
        <w:t xml:space="preserve"> </w:t>
      </w:r>
      <w:r w:rsidR="000737E3" w:rsidRPr="0063447E">
        <w:t xml:space="preserve">надійшло звернення заступника голови постійної комісії з питань соціально-економічного розвитку району та комунального господарства Саксаганської районної у місті ради Людмили Цопи від 01.04.2024 щодо розгляду можливості розробки міської програми модернізації системи теплопостачання та переходу житлових будинків на автономне опалення шляхом встановлення міні котелень для багатоквартирних житлових будинків. Він </w:t>
      </w:r>
      <w:r w:rsidR="000737E3" w:rsidRPr="0063447E">
        <w:lastRenderedPageBreak/>
        <w:t>повідомив, що зазначене звернення розглянуто департаментом</w:t>
      </w:r>
      <w:r w:rsidR="004B41EE">
        <w:t xml:space="preserve"> розвитку інфраструктури міста</w:t>
      </w:r>
      <w:bookmarkStart w:id="0" w:name="_GoBack"/>
      <w:bookmarkEnd w:id="0"/>
      <w:r w:rsidR="000737E3" w:rsidRPr="0063447E">
        <w:t xml:space="preserve">. </w:t>
      </w:r>
    </w:p>
    <w:p w14:paraId="0333260F" w14:textId="77777777" w:rsidR="000C6FDA" w:rsidRPr="0063447E" w:rsidRDefault="000C6FDA" w:rsidP="00451639">
      <w:pPr>
        <w:jc w:val="both"/>
        <w:rPr>
          <w:sz w:val="16"/>
          <w:szCs w:val="16"/>
        </w:rPr>
      </w:pPr>
    </w:p>
    <w:p w14:paraId="5C47C1BF" w14:textId="77777777" w:rsidR="00284E93" w:rsidRPr="0063447E" w:rsidRDefault="00605877" w:rsidP="00451639">
      <w:pPr>
        <w:jc w:val="both"/>
      </w:pPr>
      <w:r w:rsidRPr="0063447E">
        <w:rPr>
          <w:b/>
        </w:rPr>
        <w:t>ВИСТУПИЛИ:</w:t>
      </w:r>
      <w:r w:rsidR="00451639" w:rsidRPr="0063447E">
        <w:t xml:space="preserve"> </w:t>
      </w:r>
      <w:r w:rsidR="00451639" w:rsidRPr="0063447E">
        <w:rPr>
          <w:b/>
        </w:rPr>
        <w:t xml:space="preserve"> </w:t>
      </w:r>
      <w:r w:rsidR="00284E93" w:rsidRPr="0063447E">
        <w:t>Карий І.О., директор департаменту розвитку інфраструктури міста виконкому міської ради</w:t>
      </w:r>
      <w:r w:rsidR="00260C55" w:rsidRPr="0063447E">
        <w:t>,</w:t>
      </w:r>
      <w:r w:rsidR="00284E93" w:rsidRPr="0063447E">
        <w:t xml:space="preserve"> проінформував, що </w:t>
      </w:r>
      <w:r w:rsidR="00260C55" w:rsidRPr="0063447E">
        <w:t>рішенням міської ради від 23.11.2011 №723 затверджена діюча оптимізована схема перспективного розвитку системи теплопостачання міста. Схема розроблена на період до 2025 року та передбачає збереження централізованої системи теплопостачання.</w:t>
      </w:r>
      <w:r w:rsidR="001B32FC" w:rsidRPr="0063447E">
        <w:t xml:space="preserve"> З </w:t>
      </w:r>
      <w:r w:rsidR="008F7A0D" w:rsidRPr="0063447E">
        <w:t xml:space="preserve">        м</w:t>
      </w:r>
      <w:r w:rsidR="001B32FC" w:rsidRPr="0063447E">
        <w:t xml:space="preserve">етою удосконалення та оптимізації системи теплопостачання  у 2024 році коштом міського бюджету планується розробити схему </w:t>
      </w:r>
      <w:r w:rsidR="008F7A0D" w:rsidRPr="0063447E">
        <w:t xml:space="preserve">теплопостачання міста на період 2025-2034 роки. </w:t>
      </w:r>
    </w:p>
    <w:p w14:paraId="47E0B459" w14:textId="7DDF7501" w:rsidR="000737E3" w:rsidRPr="0063447E" w:rsidRDefault="00284E93" w:rsidP="000737E3">
      <w:pPr>
        <w:jc w:val="both"/>
      </w:pPr>
      <w:r w:rsidRPr="0063447E">
        <w:t xml:space="preserve">Яровий Ю.Б., голова постійної комісії, який запропонував </w:t>
      </w:r>
      <w:r w:rsidR="000737E3" w:rsidRPr="0063447E">
        <w:t xml:space="preserve">надати </w:t>
      </w:r>
      <w:r w:rsidR="0019090B" w:rsidRPr="0063447E">
        <w:t xml:space="preserve">заступнику голови постійної комісії з питань соціально-економічного розвитку району та комунального господарства Саксаганської районної у місті ради копію </w:t>
      </w:r>
      <w:r w:rsidR="000737E3" w:rsidRPr="0063447E">
        <w:t>відповід</w:t>
      </w:r>
      <w:r w:rsidR="008F7A0D" w:rsidRPr="0063447E">
        <w:t>і</w:t>
      </w:r>
      <w:r w:rsidR="000737E3" w:rsidRPr="0063447E">
        <w:t xml:space="preserve"> департамент</w:t>
      </w:r>
      <w:r w:rsidR="0019090B" w:rsidRPr="0063447E">
        <w:t>у</w:t>
      </w:r>
      <w:r w:rsidR="000737E3" w:rsidRPr="0063447E">
        <w:t xml:space="preserve"> розвитку інфр</w:t>
      </w:r>
      <w:r w:rsidR="0019090B" w:rsidRPr="0063447E">
        <w:t>аструктури міста  на вказане звернення</w:t>
      </w:r>
      <w:r w:rsidR="008F7A0D" w:rsidRPr="0063447E">
        <w:t xml:space="preserve"> від 17.04.2024 №8/14/1281</w:t>
      </w:r>
      <w:r w:rsidR="0019090B" w:rsidRPr="0063447E">
        <w:t xml:space="preserve">. </w:t>
      </w:r>
      <w:r w:rsidR="0063447E">
        <w:t xml:space="preserve">Та рекомендував, </w:t>
      </w:r>
      <w:r w:rsidR="0063447E" w:rsidRPr="0063447E">
        <w:t>департаменту розвитку інфраструктури міста виконкому міської ради</w:t>
      </w:r>
      <w:r w:rsidR="0063447E">
        <w:t xml:space="preserve">, при розробці </w:t>
      </w:r>
      <w:r w:rsidR="0063447E" w:rsidRPr="0063447E">
        <w:t>схем</w:t>
      </w:r>
      <w:r w:rsidR="0063447E">
        <w:t>и</w:t>
      </w:r>
      <w:r w:rsidR="0063447E" w:rsidRPr="0063447E">
        <w:t xml:space="preserve"> теплопостачання міста на період 2025-2034 роки</w:t>
      </w:r>
      <w:r w:rsidR="0063447E">
        <w:t xml:space="preserve"> приділити увагу розгляду можливості </w:t>
      </w:r>
      <w:r w:rsidR="0005722A">
        <w:t>встановлення міні котелень по вулиці Спаській будинки 16,17 та 18.</w:t>
      </w:r>
    </w:p>
    <w:p w14:paraId="1273A3C2" w14:textId="77777777" w:rsidR="00605877" w:rsidRPr="0063447E" w:rsidRDefault="00605877" w:rsidP="00605877">
      <w:r w:rsidRPr="0063447E">
        <w:rPr>
          <w:b/>
        </w:rPr>
        <w:t>ГОЛОСУВАЛИ:</w:t>
      </w:r>
      <w:r w:rsidRPr="0063447E">
        <w:t xml:space="preserve"> «За» – одноголосно.</w:t>
      </w:r>
    </w:p>
    <w:p w14:paraId="795E12C1" w14:textId="77777777" w:rsidR="007160F5" w:rsidRPr="0063447E" w:rsidRDefault="007160F5" w:rsidP="00605877"/>
    <w:p w14:paraId="290268AE" w14:textId="323E0858" w:rsidR="007504EE" w:rsidRPr="0063447E" w:rsidRDefault="00605877" w:rsidP="004072E5">
      <w:pPr>
        <w:jc w:val="both"/>
      </w:pPr>
      <w:r w:rsidRPr="0063447E">
        <w:rPr>
          <w:b/>
        </w:rPr>
        <w:t>УХВАЛИЛИ:</w:t>
      </w:r>
      <w:r w:rsidR="004072E5" w:rsidRPr="0063447E">
        <w:t xml:space="preserve"> </w:t>
      </w:r>
      <w:r w:rsidR="0019090B" w:rsidRPr="0063447E">
        <w:t xml:space="preserve">постійній комісії надати заступнику голови постійної комісії з питань соціально-економічного розвитку району та комунального господарства Саксаганської районної у місті ради копію </w:t>
      </w:r>
      <w:r w:rsidR="008F7A0D" w:rsidRPr="0063447E">
        <w:t>відповіді</w:t>
      </w:r>
      <w:r w:rsidR="0019090B" w:rsidRPr="0063447E">
        <w:t xml:space="preserve"> департаменту розвитку інфраструктури міста  </w:t>
      </w:r>
      <w:r w:rsidR="008F7A0D" w:rsidRPr="0063447E">
        <w:t xml:space="preserve">від 17.04.2024 №8/14/1281 </w:t>
      </w:r>
      <w:r w:rsidR="0019090B" w:rsidRPr="0063447E">
        <w:t>на вказане звернення.</w:t>
      </w:r>
      <w:r w:rsidR="0005722A">
        <w:t xml:space="preserve"> Рекомендувати, </w:t>
      </w:r>
      <w:r w:rsidR="0005722A" w:rsidRPr="0063447E">
        <w:t>департаменту розвитку інфраструктури міста виконкому міської ради</w:t>
      </w:r>
      <w:r w:rsidR="0005722A">
        <w:t xml:space="preserve">, при розробці </w:t>
      </w:r>
      <w:r w:rsidR="0005722A" w:rsidRPr="0063447E">
        <w:t>схем</w:t>
      </w:r>
      <w:r w:rsidR="0005722A">
        <w:t>и</w:t>
      </w:r>
      <w:r w:rsidR="0005722A" w:rsidRPr="0063447E">
        <w:t xml:space="preserve"> теплопостачання міста на період 2025-2034 роки</w:t>
      </w:r>
      <w:r w:rsidR="0005722A">
        <w:t xml:space="preserve"> приділити увагу розгляду можливості встановлення міні котелень по вулиці Спаській будинки 16,17 та 18.</w:t>
      </w:r>
      <w:r w:rsidR="0019090B" w:rsidRPr="0063447E">
        <w:t xml:space="preserve">  </w:t>
      </w:r>
    </w:p>
    <w:p w14:paraId="5C76AAB5" w14:textId="77777777" w:rsidR="00605877" w:rsidRDefault="00605877" w:rsidP="00605877"/>
    <w:p w14:paraId="077C64E9" w14:textId="77777777" w:rsidR="0005722A" w:rsidRDefault="0005722A" w:rsidP="00605877"/>
    <w:p w14:paraId="5E702B05" w14:textId="77777777" w:rsidR="0005722A" w:rsidRPr="0063447E" w:rsidRDefault="0005722A" w:rsidP="00605877"/>
    <w:p w14:paraId="09DF7D02" w14:textId="77777777" w:rsidR="0005722A" w:rsidRDefault="0005722A" w:rsidP="00605877">
      <w:pPr>
        <w:rPr>
          <w:b/>
          <w:i/>
        </w:rPr>
      </w:pPr>
    </w:p>
    <w:p w14:paraId="4F7FD73E" w14:textId="70C9D439" w:rsidR="00605877" w:rsidRPr="0063447E" w:rsidRDefault="00605877" w:rsidP="00605877">
      <w:pPr>
        <w:rPr>
          <w:b/>
          <w:i/>
        </w:rPr>
      </w:pPr>
      <w:r w:rsidRPr="0063447E">
        <w:rPr>
          <w:b/>
          <w:i/>
        </w:rPr>
        <w:t>Голова комісії</w:t>
      </w:r>
      <w:r w:rsidRPr="0063447E">
        <w:rPr>
          <w:b/>
          <w:i/>
        </w:rPr>
        <w:tab/>
      </w:r>
      <w:r w:rsidR="004072E5" w:rsidRPr="0063447E">
        <w:rPr>
          <w:b/>
          <w:i/>
        </w:rPr>
        <w:tab/>
      </w:r>
      <w:r w:rsidR="004072E5" w:rsidRPr="0063447E">
        <w:rPr>
          <w:b/>
          <w:i/>
        </w:rPr>
        <w:tab/>
      </w:r>
      <w:r w:rsidR="004072E5" w:rsidRPr="0063447E">
        <w:rPr>
          <w:b/>
          <w:i/>
        </w:rPr>
        <w:tab/>
      </w:r>
      <w:r w:rsidR="004072E5" w:rsidRPr="0063447E">
        <w:rPr>
          <w:b/>
          <w:i/>
        </w:rPr>
        <w:tab/>
      </w:r>
      <w:r w:rsidR="004072E5" w:rsidRPr="0063447E">
        <w:rPr>
          <w:b/>
          <w:i/>
        </w:rPr>
        <w:tab/>
      </w:r>
      <w:r w:rsidR="004072E5" w:rsidRPr="0063447E">
        <w:rPr>
          <w:b/>
          <w:i/>
        </w:rPr>
        <w:tab/>
      </w:r>
      <w:r w:rsidR="00744033" w:rsidRPr="0063447E">
        <w:rPr>
          <w:b/>
          <w:i/>
        </w:rPr>
        <w:t>Юрій ЯРОВИЙ</w:t>
      </w:r>
    </w:p>
    <w:p w14:paraId="7671382B" w14:textId="77777777" w:rsidR="00605877" w:rsidRPr="0063447E" w:rsidRDefault="00605877" w:rsidP="00605877">
      <w:pPr>
        <w:rPr>
          <w:b/>
          <w:i/>
        </w:rPr>
      </w:pPr>
    </w:p>
    <w:p w14:paraId="00B9BE65" w14:textId="77777777" w:rsidR="0005722A" w:rsidRDefault="0005722A" w:rsidP="00605877">
      <w:pPr>
        <w:rPr>
          <w:b/>
          <w:i/>
        </w:rPr>
      </w:pPr>
    </w:p>
    <w:p w14:paraId="7084B0DF" w14:textId="102F46BF" w:rsidR="00605877" w:rsidRPr="0063447E" w:rsidRDefault="00605877" w:rsidP="00605877">
      <w:pPr>
        <w:rPr>
          <w:b/>
          <w:i/>
        </w:rPr>
      </w:pPr>
      <w:r w:rsidRPr="0063447E">
        <w:rPr>
          <w:b/>
          <w:i/>
        </w:rPr>
        <w:t xml:space="preserve">Секретар комісії </w:t>
      </w:r>
      <w:r w:rsidRPr="0063447E">
        <w:rPr>
          <w:b/>
          <w:i/>
        </w:rPr>
        <w:tab/>
        <w:t xml:space="preserve">        </w:t>
      </w:r>
      <w:r w:rsidR="004072E5" w:rsidRPr="0063447E">
        <w:rPr>
          <w:b/>
          <w:i/>
        </w:rPr>
        <w:tab/>
      </w:r>
      <w:r w:rsidR="004072E5" w:rsidRPr="0063447E">
        <w:rPr>
          <w:b/>
          <w:i/>
        </w:rPr>
        <w:tab/>
      </w:r>
      <w:r w:rsidR="004072E5" w:rsidRPr="0063447E">
        <w:rPr>
          <w:b/>
          <w:i/>
        </w:rPr>
        <w:tab/>
      </w:r>
      <w:r w:rsidR="004072E5" w:rsidRPr="0063447E">
        <w:rPr>
          <w:b/>
          <w:i/>
        </w:rPr>
        <w:tab/>
      </w:r>
      <w:r w:rsidR="004072E5" w:rsidRPr="0063447E">
        <w:rPr>
          <w:b/>
          <w:i/>
        </w:rPr>
        <w:tab/>
      </w:r>
      <w:r w:rsidR="00744033" w:rsidRPr="0063447E">
        <w:rPr>
          <w:b/>
          <w:i/>
        </w:rPr>
        <w:t>Ольга БЄЛЄХОВА</w:t>
      </w:r>
    </w:p>
    <w:sectPr w:rsidR="00605877" w:rsidRPr="0063447E" w:rsidSect="004E117A">
      <w:headerReference w:type="default" r:id="rId8"/>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E4C19" w14:textId="77777777" w:rsidR="004E117A" w:rsidRDefault="004E117A" w:rsidP="00A77695">
      <w:r>
        <w:separator/>
      </w:r>
    </w:p>
  </w:endnote>
  <w:endnote w:type="continuationSeparator" w:id="0">
    <w:p w14:paraId="49300E3C" w14:textId="77777777" w:rsidR="004E117A" w:rsidRDefault="004E117A" w:rsidP="00A77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8ABBB4" w14:textId="77777777" w:rsidR="004E117A" w:rsidRDefault="004E117A" w:rsidP="00A77695">
      <w:r>
        <w:separator/>
      </w:r>
    </w:p>
  </w:footnote>
  <w:footnote w:type="continuationSeparator" w:id="0">
    <w:p w14:paraId="12D2AF02" w14:textId="77777777" w:rsidR="004E117A" w:rsidRDefault="004E117A" w:rsidP="00A7769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0B6F5" w14:textId="54CC67FD" w:rsidR="00A77695" w:rsidRDefault="00A77695">
    <w:pPr>
      <w:pStyle w:val="a5"/>
      <w:jc w:val="center"/>
    </w:pPr>
    <w:r>
      <w:fldChar w:fldCharType="begin"/>
    </w:r>
    <w:r>
      <w:instrText>PAGE   \* MERGEFORMAT</w:instrText>
    </w:r>
    <w:r>
      <w:fldChar w:fldCharType="separate"/>
    </w:r>
    <w:r w:rsidR="004B41EE" w:rsidRPr="004B41EE">
      <w:rPr>
        <w:noProof/>
        <w:lang w:val="ru-RU"/>
      </w:rPr>
      <w:t>2</w:t>
    </w:r>
    <w:r>
      <w:fldChar w:fldCharType="end"/>
    </w:r>
  </w:p>
  <w:p w14:paraId="132792AC" w14:textId="77777777" w:rsidR="00A77695" w:rsidRDefault="00A77695">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15302"/>
    <w:multiLevelType w:val="hybridMultilevel"/>
    <w:tmpl w:val="086A442A"/>
    <w:lvl w:ilvl="0" w:tplc="C5C0084E">
      <w:start w:val="1"/>
      <w:numFmt w:val="decimal"/>
      <w:lvlText w:val="%1."/>
      <w:lvlJc w:val="left"/>
      <w:pPr>
        <w:ind w:left="720" w:hanging="360"/>
      </w:pPr>
      <w:rPr>
        <w:rFonts w:eastAsia="Calibri"/>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C5B5D47"/>
    <w:multiLevelType w:val="hybridMultilevel"/>
    <w:tmpl w:val="26BC4D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EA82437"/>
    <w:multiLevelType w:val="hybridMultilevel"/>
    <w:tmpl w:val="3CF862FC"/>
    <w:lvl w:ilvl="0" w:tplc="CEC608D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D95B88"/>
    <w:multiLevelType w:val="hybridMultilevel"/>
    <w:tmpl w:val="F27E7544"/>
    <w:lvl w:ilvl="0" w:tplc="E6EC70B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37156F9F"/>
    <w:multiLevelType w:val="hybridMultilevel"/>
    <w:tmpl w:val="02105722"/>
    <w:lvl w:ilvl="0" w:tplc="61EC2B5E">
      <w:start w:val="1"/>
      <w:numFmt w:val="decimal"/>
      <w:lvlText w:val="%1."/>
      <w:lvlJc w:val="left"/>
      <w:pPr>
        <w:ind w:left="435" w:hanging="360"/>
      </w:pPr>
      <w:rPr>
        <w:rFonts w:hint="default"/>
        <w:b/>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5" w15:restartNumberingAfterBreak="0">
    <w:nsid w:val="3AD13074"/>
    <w:multiLevelType w:val="hybridMultilevel"/>
    <w:tmpl w:val="3F6EE332"/>
    <w:lvl w:ilvl="0" w:tplc="6BB8014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474EE3"/>
    <w:multiLevelType w:val="hybridMultilevel"/>
    <w:tmpl w:val="BB74C234"/>
    <w:lvl w:ilvl="0" w:tplc="CE38C7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F86129"/>
    <w:multiLevelType w:val="hybridMultilevel"/>
    <w:tmpl w:val="26BC4D0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9FD5A5A"/>
    <w:multiLevelType w:val="hybridMultilevel"/>
    <w:tmpl w:val="C890D770"/>
    <w:lvl w:ilvl="0" w:tplc="C7EAF2CA">
      <w:start w:val="1"/>
      <w:numFmt w:val="decimal"/>
      <w:lvlText w:val="%1."/>
      <w:lvlJc w:val="left"/>
      <w:pPr>
        <w:ind w:left="435" w:hanging="360"/>
      </w:pPr>
      <w:rPr>
        <w:rFonts w:hint="default"/>
        <w:color w:val="auto"/>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9" w15:restartNumberingAfterBreak="0">
    <w:nsid w:val="6B9031BE"/>
    <w:multiLevelType w:val="hybridMultilevel"/>
    <w:tmpl w:val="B8D8E50A"/>
    <w:lvl w:ilvl="0" w:tplc="6A32842A">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7"/>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8"/>
  </w:num>
  <w:num w:numId="7">
    <w:abstractNumId w:val="4"/>
  </w:num>
  <w:num w:numId="8">
    <w:abstractNumId w:val="2"/>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AC3"/>
    <w:rsid w:val="00005A60"/>
    <w:rsid w:val="000103B9"/>
    <w:rsid w:val="0001562A"/>
    <w:rsid w:val="00022ED6"/>
    <w:rsid w:val="000251EC"/>
    <w:rsid w:val="00033A14"/>
    <w:rsid w:val="0003530C"/>
    <w:rsid w:val="000411D1"/>
    <w:rsid w:val="0005722A"/>
    <w:rsid w:val="00064BFF"/>
    <w:rsid w:val="000737E3"/>
    <w:rsid w:val="000744E2"/>
    <w:rsid w:val="00075E6C"/>
    <w:rsid w:val="000826FC"/>
    <w:rsid w:val="00084078"/>
    <w:rsid w:val="0008751C"/>
    <w:rsid w:val="00092501"/>
    <w:rsid w:val="0009355B"/>
    <w:rsid w:val="00097A7E"/>
    <w:rsid w:val="000B15F2"/>
    <w:rsid w:val="000C6FDA"/>
    <w:rsid w:val="000D04DD"/>
    <w:rsid w:val="000D2C16"/>
    <w:rsid w:val="000E1FAA"/>
    <w:rsid w:val="000F17A7"/>
    <w:rsid w:val="000F2858"/>
    <w:rsid w:val="000F4F1C"/>
    <w:rsid w:val="000F746E"/>
    <w:rsid w:val="00102D5F"/>
    <w:rsid w:val="00110492"/>
    <w:rsid w:val="001255E8"/>
    <w:rsid w:val="001330C0"/>
    <w:rsid w:val="00142C20"/>
    <w:rsid w:val="00151361"/>
    <w:rsid w:val="00161DE5"/>
    <w:rsid w:val="0018254F"/>
    <w:rsid w:val="0019090B"/>
    <w:rsid w:val="00191E18"/>
    <w:rsid w:val="001937AB"/>
    <w:rsid w:val="00197CBD"/>
    <w:rsid w:val="001B32FC"/>
    <w:rsid w:val="001C5A73"/>
    <w:rsid w:val="001D330C"/>
    <w:rsid w:val="001F1796"/>
    <w:rsid w:val="001F2542"/>
    <w:rsid w:val="001F29A8"/>
    <w:rsid w:val="001F2AFB"/>
    <w:rsid w:val="00207CB9"/>
    <w:rsid w:val="00225CBB"/>
    <w:rsid w:val="00240B36"/>
    <w:rsid w:val="0025165A"/>
    <w:rsid w:val="00260C55"/>
    <w:rsid w:val="00284E93"/>
    <w:rsid w:val="00286407"/>
    <w:rsid w:val="002903B1"/>
    <w:rsid w:val="00294CDA"/>
    <w:rsid w:val="002A0590"/>
    <w:rsid w:val="002C1ED3"/>
    <w:rsid w:val="002D3450"/>
    <w:rsid w:val="002E3CB5"/>
    <w:rsid w:val="002E5E8B"/>
    <w:rsid w:val="002F34A4"/>
    <w:rsid w:val="003009B7"/>
    <w:rsid w:val="00300D93"/>
    <w:rsid w:val="00302881"/>
    <w:rsid w:val="00305D4C"/>
    <w:rsid w:val="00307CEB"/>
    <w:rsid w:val="003141E6"/>
    <w:rsid w:val="00357A96"/>
    <w:rsid w:val="003660F3"/>
    <w:rsid w:val="0037293B"/>
    <w:rsid w:val="00373924"/>
    <w:rsid w:val="00393B1A"/>
    <w:rsid w:val="00394724"/>
    <w:rsid w:val="003972D5"/>
    <w:rsid w:val="003A0C6C"/>
    <w:rsid w:val="003A4150"/>
    <w:rsid w:val="003C2DEB"/>
    <w:rsid w:val="003D6B0A"/>
    <w:rsid w:val="003D6D90"/>
    <w:rsid w:val="003E09A0"/>
    <w:rsid w:val="003E1962"/>
    <w:rsid w:val="003E2C11"/>
    <w:rsid w:val="003E37B3"/>
    <w:rsid w:val="00400966"/>
    <w:rsid w:val="004072E5"/>
    <w:rsid w:val="00417042"/>
    <w:rsid w:val="004352E3"/>
    <w:rsid w:val="004451E7"/>
    <w:rsid w:val="0044614C"/>
    <w:rsid w:val="00451639"/>
    <w:rsid w:val="004672A5"/>
    <w:rsid w:val="00475384"/>
    <w:rsid w:val="00480E2C"/>
    <w:rsid w:val="004875CD"/>
    <w:rsid w:val="004903EF"/>
    <w:rsid w:val="00490E7E"/>
    <w:rsid w:val="004A181C"/>
    <w:rsid w:val="004A2219"/>
    <w:rsid w:val="004B03D4"/>
    <w:rsid w:val="004B41EE"/>
    <w:rsid w:val="004D0338"/>
    <w:rsid w:val="004D0B7C"/>
    <w:rsid w:val="004E1095"/>
    <w:rsid w:val="004E117A"/>
    <w:rsid w:val="004E4278"/>
    <w:rsid w:val="004E6864"/>
    <w:rsid w:val="005014A6"/>
    <w:rsid w:val="0050163C"/>
    <w:rsid w:val="00517A25"/>
    <w:rsid w:val="005436E8"/>
    <w:rsid w:val="0054377F"/>
    <w:rsid w:val="005445F4"/>
    <w:rsid w:val="005539CF"/>
    <w:rsid w:val="0055696F"/>
    <w:rsid w:val="0056767E"/>
    <w:rsid w:val="005765F4"/>
    <w:rsid w:val="00592D03"/>
    <w:rsid w:val="00595822"/>
    <w:rsid w:val="005B48F4"/>
    <w:rsid w:val="005C38D1"/>
    <w:rsid w:val="005D0D7C"/>
    <w:rsid w:val="005D135D"/>
    <w:rsid w:val="005D1BCE"/>
    <w:rsid w:val="005D47BC"/>
    <w:rsid w:val="005E48CE"/>
    <w:rsid w:val="00605877"/>
    <w:rsid w:val="00611472"/>
    <w:rsid w:val="006265E2"/>
    <w:rsid w:val="0063447E"/>
    <w:rsid w:val="00647E01"/>
    <w:rsid w:val="0065284C"/>
    <w:rsid w:val="00657F39"/>
    <w:rsid w:val="006641C0"/>
    <w:rsid w:val="00672888"/>
    <w:rsid w:val="006761AD"/>
    <w:rsid w:val="00680702"/>
    <w:rsid w:val="00680DB6"/>
    <w:rsid w:val="006816A9"/>
    <w:rsid w:val="00686712"/>
    <w:rsid w:val="0069292B"/>
    <w:rsid w:val="00694465"/>
    <w:rsid w:val="00694E5B"/>
    <w:rsid w:val="006B1A3C"/>
    <w:rsid w:val="006B3F34"/>
    <w:rsid w:val="006B5674"/>
    <w:rsid w:val="006C216F"/>
    <w:rsid w:val="006E39C9"/>
    <w:rsid w:val="006F0E0D"/>
    <w:rsid w:val="006F7C04"/>
    <w:rsid w:val="0070653C"/>
    <w:rsid w:val="00706FAB"/>
    <w:rsid w:val="00713116"/>
    <w:rsid w:val="007160F5"/>
    <w:rsid w:val="00723D8E"/>
    <w:rsid w:val="00744033"/>
    <w:rsid w:val="007504EE"/>
    <w:rsid w:val="007531FE"/>
    <w:rsid w:val="00757C05"/>
    <w:rsid w:val="00772488"/>
    <w:rsid w:val="007736C1"/>
    <w:rsid w:val="00773DEC"/>
    <w:rsid w:val="00774C89"/>
    <w:rsid w:val="0077622C"/>
    <w:rsid w:val="00780923"/>
    <w:rsid w:val="00787573"/>
    <w:rsid w:val="00791266"/>
    <w:rsid w:val="00795C49"/>
    <w:rsid w:val="007A4B1A"/>
    <w:rsid w:val="007A69DE"/>
    <w:rsid w:val="007D48CE"/>
    <w:rsid w:val="007D4B5B"/>
    <w:rsid w:val="007F0914"/>
    <w:rsid w:val="0080346C"/>
    <w:rsid w:val="00803AC3"/>
    <w:rsid w:val="00806D1D"/>
    <w:rsid w:val="00807AA4"/>
    <w:rsid w:val="00811B64"/>
    <w:rsid w:val="00816A0C"/>
    <w:rsid w:val="0083137C"/>
    <w:rsid w:val="00841560"/>
    <w:rsid w:val="00852B84"/>
    <w:rsid w:val="00864559"/>
    <w:rsid w:val="00864E5A"/>
    <w:rsid w:val="008776CD"/>
    <w:rsid w:val="00882492"/>
    <w:rsid w:val="00882DED"/>
    <w:rsid w:val="008A12B5"/>
    <w:rsid w:val="008A70B8"/>
    <w:rsid w:val="008C04BE"/>
    <w:rsid w:val="008D1EE2"/>
    <w:rsid w:val="008D4926"/>
    <w:rsid w:val="008E4DA0"/>
    <w:rsid w:val="008F2881"/>
    <w:rsid w:val="008F7A0D"/>
    <w:rsid w:val="00905F1B"/>
    <w:rsid w:val="009134D5"/>
    <w:rsid w:val="009205FB"/>
    <w:rsid w:val="009315E6"/>
    <w:rsid w:val="0093236C"/>
    <w:rsid w:val="00932642"/>
    <w:rsid w:val="00963696"/>
    <w:rsid w:val="00987593"/>
    <w:rsid w:val="00992F5E"/>
    <w:rsid w:val="009A7064"/>
    <w:rsid w:val="009B4AE9"/>
    <w:rsid w:val="009C2113"/>
    <w:rsid w:val="009C37A4"/>
    <w:rsid w:val="009C5A80"/>
    <w:rsid w:val="009D4CE4"/>
    <w:rsid w:val="009D724C"/>
    <w:rsid w:val="009E0DCF"/>
    <w:rsid w:val="009E24D3"/>
    <w:rsid w:val="009E2BD7"/>
    <w:rsid w:val="009E2D8A"/>
    <w:rsid w:val="009E2DF5"/>
    <w:rsid w:val="009F7F31"/>
    <w:rsid w:val="00A01B79"/>
    <w:rsid w:val="00A12921"/>
    <w:rsid w:val="00A14917"/>
    <w:rsid w:val="00A26FFB"/>
    <w:rsid w:val="00A272D5"/>
    <w:rsid w:val="00A27B0F"/>
    <w:rsid w:val="00A344F7"/>
    <w:rsid w:val="00A40B65"/>
    <w:rsid w:val="00A43218"/>
    <w:rsid w:val="00A630CF"/>
    <w:rsid w:val="00A6538C"/>
    <w:rsid w:val="00A672C7"/>
    <w:rsid w:val="00A77695"/>
    <w:rsid w:val="00A94E5A"/>
    <w:rsid w:val="00A96472"/>
    <w:rsid w:val="00AB4DF0"/>
    <w:rsid w:val="00AB79C7"/>
    <w:rsid w:val="00AE0FFB"/>
    <w:rsid w:val="00B0284E"/>
    <w:rsid w:val="00B056B9"/>
    <w:rsid w:val="00B06C14"/>
    <w:rsid w:val="00B11A0B"/>
    <w:rsid w:val="00B167FA"/>
    <w:rsid w:val="00B16896"/>
    <w:rsid w:val="00B349E2"/>
    <w:rsid w:val="00B4592C"/>
    <w:rsid w:val="00B45D60"/>
    <w:rsid w:val="00B57C92"/>
    <w:rsid w:val="00B65C39"/>
    <w:rsid w:val="00B663F0"/>
    <w:rsid w:val="00B71687"/>
    <w:rsid w:val="00B91870"/>
    <w:rsid w:val="00BA1AD8"/>
    <w:rsid w:val="00BA5EE8"/>
    <w:rsid w:val="00BB4AB8"/>
    <w:rsid w:val="00BC20D9"/>
    <w:rsid w:val="00BC4B0F"/>
    <w:rsid w:val="00BC746A"/>
    <w:rsid w:val="00BD5A5F"/>
    <w:rsid w:val="00BE4306"/>
    <w:rsid w:val="00BE5CAC"/>
    <w:rsid w:val="00BF06E5"/>
    <w:rsid w:val="00BF556F"/>
    <w:rsid w:val="00C07017"/>
    <w:rsid w:val="00C40BD0"/>
    <w:rsid w:val="00C44761"/>
    <w:rsid w:val="00C44B53"/>
    <w:rsid w:val="00C45DD5"/>
    <w:rsid w:val="00C5103E"/>
    <w:rsid w:val="00C53971"/>
    <w:rsid w:val="00C57636"/>
    <w:rsid w:val="00C6207A"/>
    <w:rsid w:val="00C6532F"/>
    <w:rsid w:val="00C7435F"/>
    <w:rsid w:val="00C85E78"/>
    <w:rsid w:val="00C954D9"/>
    <w:rsid w:val="00CA22FB"/>
    <w:rsid w:val="00CC0D69"/>
    <w:rsid w:val="00CC4E7C"/>
    <w:rsid w:val="00CC6C46"/>
    <w:rsid w:val="00CD0FF1"/>
    <w:rsid w:val="00CD3FDF"/>
    <w:rsid w:val="00CE4CD3"/>
    <w:rsid w:val="00CF4F07"/>
    <w:rsid w:val="00D00951"/>
    <w:rsid w:val="00D0786E"/>
    <w:rsid w:val="00D21190"/>
    <w:rsid w:val="00D26691"/>
    <w:rsid w:val="00D3110D"/>
    <w:rsid w:val="00D333DC"/>
    <w:rsid w:val="00D408D4"/>
    <w:rsid w:val="00D4395D"/>
    <w:rsid w:val="00D518E2"/>
    <w:rsid w:val="00D61F80"/>
    <w:rsid w:val="00D715D9"/>
    <w:rsid w:val="00D76CB0"/>
    <w:rsid w:val="00D91DDB"/>
    <w:rsid w:val="00D93C89"/>
    <w:rsid w:val="00D93E38"/>
    <w:rsid w:val="00D95757"/>
    <w:rsid w:val="00DA3321"/>
    <w:rsid w:val="00DA4652"/>
    <w:rsid w:val="00DA50C5"/>
    <w:rsid w:val="00DA636A"/>
    <w:rsid w:val="00DB0099"/>
    <w:rsid w:val="00DD5E04"/>
    <w:rsid w:val="00DD77B2"/>
    <w:rsid w:val="00DF393B"/>
    <w:rsid w:val="00E00BBA"/>
    <w:rsid w:val="00E10822"/>
    <w:rsid w:val="00E21269"/>
    <w:rsid w:val="00E319A5"/>
    <w:rsid w:val="00E4083B"/>
    <w:rsid w:val="00E45802"/>
    <w:rsid w:val="00E46CA7"/>
    <w:rsid w:val="00E50C04"/>
    <w:rsid w:val="00E55144"/>
    <w:rsid w:val="00E562FA"/>
    <w:rsid w:val="00E56B03"/>
    <w:rsid w:val="00E56B9A"/>
    <w:rsid w:val="00E62A01"/>
    <w:rsid w:val="00E80676"/>
    <w:rsid w:val="00E8473E"/>
    <w:rsid w:val="00E85180"/>
    <w:rsid w:val="00E905BD"/>
    <w:rsid w:val="00E962D8"/>
    <w:rsid w:val="00EA7489"/>
    <w:rsid w:val="00EB6744"/>
    <w:rsid w:val="00EB7E2E"/>
    <w:rsid w:val="00EC18FF"/>
    <w:rsid w:val="00EC1AFF"/>
    <w:rsid w:val="00EC25CE"/>
    <w:rsid w:val="00EC64B1"/>
    <w:rsid w:val="00EE24DE"/>
    <w:rsid w:val="00EE32D1"/>
    <w:rsid w:val="00EE4D74"/>
    <w:rsid w:val="00EF056B"/>
    <w:rsid w:val="00F07584"/>
    <w:rsid w:val="00F2324E"/>
    <w:rsid w:val="00F2479C"/>
    <w:rsid w:val="00F24B0B"/>
    <w:rsid w:val="00F3047F"/>
    <w:rsid w:val="00F3146B"/>
    <w:rsid w:val="00F31C4E"/>
    <w:rsid w:val="00F4003E"/>
    <w:rsid w:val="00F64FD3"/>
    <w:rsid w:val="00F73C8F"/>
    <w:rsid w:val="00F822F4"/>
    <w:rsid w:val="00FA5DC4"/>
    <w:rsid w:val="00FC767B"/>
    <w:rsid w:val="00FD3AC4"/>
    <w:rsid w:val="00FE030D"/>
    <w:rsid w:val="00FE6BF7"/>
    <w:rsid w:val="00FE7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9822C"/>
  <w15:docId w15:val="{10F83BCD-A6A3-458E-AE63-F5DBD1632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3E38"/>
    <w:rPr>
      <w:rFonts w:ascii="Times New Roman" w:eastAsia="Times New Roman" w:hAnsi="Times New Roman"/>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4B1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E09A0"/>
    <w:pPr>
      <w:ind w:left="720"/>
      <w:contextualSpacing/>
    </w:pPr>
  </w:style>
  <w:style w:type="paragraph" w:styleId="a5">
    <w:name w:val="header"/>
    <w:basedOn w:val="a"/>
    <w:link w:val="a6"/>
    <w:uiPriority w:val="99"/>
    <w:unhideWhenUsed/>
    <w:rsid w:val="00A77695"/>
    <w:pPr>
      <w:tabs>
        <w:tab w:val="center" w:pos="4819"/>
        <w:tab w:val="right" w:pos="9639"/>
      </w:tabs>
    </w:pPr>
  </w:style>
  <w:style w:type="character" w:customStyle="1" w:styleId="a6">
    <w:name w:val="Верхний колонтитул Знак"/>
    <w:link w:val="a5"/>
    <w:uiPriority w:val="99"/>
    <w:rsid w:val="00A77695"/>
    <w:rPr>
      <w:rFonts w:ascii="Times New Roman" w:eastAsia="Times New Roman" w:hAnsi="Times New Roman" w:cs="Times New Roman"/>
      <w:sz w:val="28"/>
      <w:szCs w:val="24"/>
      <w:lang w:val="uk-UA" w:eastAsia="ru-RU"/>
    </w:rPr>
  </w:style>
  <w:style w:type="paragraph" w:styleId="a7">
    <w:name w:val="footer"/>
    <w:basedOn w:val="a"/>
    <w:link w:val="a8"/>
    <w:uiPriority w:val="99"/>
    <w:unhideWhenUsed/>
    <w:rsid w:val="00A77695"/>
    <w:pPr>
      <w:tabs>
        <w:tab w:val="center" w:pos="4819"/>
        <w:tab w:val="right" w:pos="9639"/>
      </w:tabs>
    </w:pPr>
  </w:style>
  <w:style w:type="character" w:customStyle="1" w:styleId="a8">
    <w:name w:val="Нижний колонтитул Знак"/>
    <w:link w:val="a7"/>
    <w:uiPriority w:val="99"/>
    <w:rsid w:val="00A77695"/>
    <w:rPr>
      <w:rFonts w:ascii="Times New Roman" w:eastAsia="Times New Roman" w:hAnsi="Times New Roman" w:cs="Times New Roman"/>
      <w:sz w:val="28"/>
      <w:szCs w:val="24"/>
      <w:lang w:val="uk-UA" w:eastAsia="ru-RU"/>
    </w:rPr>
  </w:style>
  <w:style w:type="paragraph" w:styleId="a9">
    <w:name w:val="Balloon Text"/>
    <w:basedOn w:val="a"/>
    <w:link w:val="aa"/>
    <w:uiPriority w:val="99"/>
    <w:semiHidden/>
    <w:unhideWhenUsed/>
    <w:rsid w:val="00A630CF"/>
    <w:rPr>
      <w:rFonts w:ascii="Tahoma" w:hAnsi="Tahoma" w:cs="Tahoma"/>
      <w:sz w:val="16"/>
      <w:szCs w:val="16"/>
    </w:rPr>
  </w:style>
  <w:style w:type="character" w:customStyle="1" w:styleId="aa">
    <w:name w:val="Текст выноски Знак"/>
    <w:link w:val="a9"/>
    <w:uiPriority w:val="99"/>
    <w:semiHidden/>
    <w:rsid w:val="00A630CF"/>
    <w:rPr>
      <w:rFonts w:ascii="Tahoma" w:eastAsia="Times New Roman" w:hAnsi="Tahoma" w:cs="Tahoma"/>
      <w:sz w:val="16"/>
      <w:szCs w:val="16"/>
      <w:lang w:val="uk-UA"/>
    </w:rPr>
  </w:style>
  <w:style w:type="paragraph" w:styleId="ab">
    <w:name w:val="No Spacing"/>
    <w:link w:val="ac"/>
    <w:uiPriority w:val="1"/>
    <w:qFormat/>
    <w:rsid w:val="0018254F"/>
    <w:rPr>
      <w:sz w:val="22"/>
      <w:szCs w:val="22"/>
      <w:lang w:val="uk-UA" w:eastAsia="en-US"/>
    </w:rPr>
  </w:style>
  <w:style w:type="character" w:customStyle="1" w:styleId="ac">
    <w:name w:val="Без интервала Знак"/>
    <w:link w:val="ab"/>
    <w:uiPriority w:val="1"/>
    <w:locked/>
    <w:rsid w:val="0018254F"/>
    <w:rPr>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825842">
      <w:bodyDiv w:val="1"/>
      <w:marLeft w:val="0"/>
      <w:marRight w:val="0"/>
      <w:marTop w:val="0"/>
      <w:marBottom w:val="0"/>
      <w:divBdr>
        <w:top w:val="none" w:sz="0" w:space="0" w:color="auto"/>
        <w:left w:val="none" w:sz="0" w:space="0" w:color="auto"/>
        <w:bottom w:val="none" w:sz="0" w:space="0" w:color="auto"/>
        <w:right w:val="none" w:sz="0" w:space="0" w:color="auto"/>
      </w:divBdr>
    </w:div>
    <w:div w:id="1798373664">
      <w:bodyDiv w:val="1"/>
      <w:marLeft w:val="0"/>
      <w:marRight w:val="0"/>
      <w:marTop w:val="0"/>
      <w:marBottom w:val="0"/>
      <w:divBdr>
        <w:top w:val="none" w:sz="0" w:space="0" w:color="auto"/>
        <w:left w:val="none" w:sz="0" w:space="0" w:color="auto"/>
        <w:bottom w:val="none" w:sz="0" w:space="0" w:color="auto"/>
        <w:right w:val="none" w:sz="0" w:space="0" w:color="auto"/>
      </w:divBdr>
    </w:div>
    <w:div w:id="1888104405">
      <w:bodyDiv w:val="1"/>
      <w:marLeft w:val="0"/>
      <w:marRight w:val="0"/>
      <w:marTop w:val="0"/>
      <w:marBottom w:val="0"/>
      <w:divBdr>
        <w:top w:val="none" w:sz="0" w:space="0" w:color="auto"/>
        <w:left w:val="none" w:sz="0" w:space="0" w:color="auto"/>
        <w:bottom w:val="none" w:sz="0" w:space="0" w:color="auto"/>
        <w:right w:val="none" w:sz="0" w:space="0" w:color="auto"/>
      </w:divBdr>
    </w:div>
    <w:div w:id="198620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324C7-C441-4F58-9404-1691CCEAB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2</Pages>
  <Words>537</Words>
  <Characters>3066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org307</dc:creator>
  <cp:lastModifiedBy>uopr307-1</cp:lastModifiedBy>
  <cp:revision>21</cp:revision>
  <cp:lastPrinted>2024-04-18T08:15:00Z</cp:lastPrinted>
  <dcterms:created xsi:type="dcterms:W3CDTF">2024-03-11T07:25:00Z</dcterms:created>
  <dcterms:modified xsi:type="dcterms:W3CDTF">2024-04-18T08:15:00Z</dcterms:modified>
</cp:coreProperties>
</file>